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12382500</wp:posOffset>
            </wp:positionV>
            <wp:extent cx="355600" cy="4699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58097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第十二章　电路初探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  <w:u w:val="none"/>
        </w:rPr>
      </w:pPr>
      <w:r>
        <w:rPr>
          <w:rFonts w:ascii="Times New Roman" w:eastAsia="黑体" w:hAnsi="Times New Roman" w:cs="Times New Roman"/>
          <w:sz w:val="36"/>
          <w:szCs w:val="36"/>
          <w:u w:val="none"/>
        </w:rPr>
        <w:t>命题点2　串并联电路特点、识别及作图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1. 如图所示电路中，开关能够同时控制两盏灯，且两灯发光情况互不影响的电路是(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2628900" cy="809625"/>
            <wp:effectExtent l="0" t="0" r="7620" b="1333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533776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2. </w:t>
      </w:r>
      <w:r>
        <w:rPr>
          <w:rFonts w:ascii="Times New Roman" w:eastAsia="楷体_GB2312" w:hAnsi="Times New Roman" w:cs="Times New Roman"/>
          <w:u w:val="none"/>
        </w:rPr>
        <w:t>(2019长沙)</w:t>
      </w:r>
      <w:r>
        <w:rPr>
          <w:rFonts w:ascii="Times New Roman" w:hAnsi="Times New Roman" w:cs="Times New Roman"/>
          <w:u w:val="none"/>
        </w:rPr>
        <w:t>下列操作能使如图所示的小灯泡L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组成串联电路的是 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838200" cy="857250"/>
            <wp:effectExtent l="0" t="0" r="0" b="1143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45161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闭合</w:t>
      </w:r>
      <w:r>
        <w:rPr>
          <w:rFonts w:ascii="Times New Roman" w:hAnsi="Times New Roman" w:cs="Times New Roman" w:hint="eastAsia"/>
          <w:u w:val="none"/>
        </w:rPr>
        <w:t>开关</w:t>
      </w:r>
      <w:r>
        <w:rPr>
          <w:rFonts w:ascii="Times New Roman" w:hAnsi="Times New Roman" w:cs="Times New Roman"/>
          <w:u w:val="none"/>
        </w:rPr>
        <w:t>S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和S</w:t>
      </w:r>
      <w:r>
        <w:rPr>
          <w:rFonts w:ascii="Times New Roman" w:hAnsi="Times New Roman" w:cs="Times New Roman"/>
          <w:u w:val="none"/>
          <w:vertAlign w:val="sub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只闭合开关S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和S</w:t>
      </w:r>
      <w:r>
        <w:rPr>
          <w:rFonts w:ascii="Times New Roman" w:hAnsi="Times New Roman" w:cs="Times New Roman"/>
          <w:u w:val="none"/>
          <w:vertAlign w:val="subscript"/>
        </w:rPr>
        <w:t>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只闭合开关S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和S</w:t>
      </w:r>
      <w:r>
        <w:rPr>
          <w:rFonts w:ascii="Times New Roman" w:hAnsi="Times New Roman" w:cs="Times New Roman"/>
          <w:u w:val="none"/>
          <w:vertAlign w:val="sub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只闭合开关S</w:t>
      </w:r>
      <w:r>
        <w:rPr>
          <w:rFonts w:ascii="Times New Roman" w:hAnsi="Times New Roman" w:cs="Times New Roman"/>
          <w:u w:val="none"/>
          <w:vertAlign w:val="sub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3. </w:t>
      </w:r>
      <w:r>
        <w:rPr>
          <w:rFonts w:ascii="Times New Roman" w:eastAsia="楷体_GB2312" w:hAnsi="Times New Roman" w:cs="Times New Roman"/>
          <w:u w:val="none"/>
        </w:rPr>
        <w:t>(2019百色)</w:t>
      </w:r>
      <w:r>
        <w:rPr>
          <w:rFonts w:ascii="Times New Roman" w:hAnsi="Times New Roman" w:cs="Times New Roman"/>
          <w:u w:val="none"/>
        </w:rPr>
        <w:t>如图所示是小明在练习测量电流时连接的电路，电路的连接存在错误，下列操作及说法正确的是(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285875" cy="1219200"/>
            <wp:effectExtent l="0" t="0" r="9525" b="0"/>
            <wp:docPr id="88" name="图片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831777" name="图片 4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撤掉导线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，电流表测量的是电路的总电流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撤掉导线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，电流表测量的是小灯泡L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的电流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撤掉导线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，电流表测量的是小灯泡L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的电流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撤掉导线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，电流表测量的是小灯泡L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的电流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4. 在如图所示的电路连接中，下列说法正确的是(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819275" cy="1228725"/>
            <wp:effectExtent l="0" t="0" r="9525" b="5715"/>
            <wp:docPr id="89" name="图片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366940" name="图片 4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灯泡L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并联，电流表测的是L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支路的电流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灯泡L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并联，电压表测量的是电源电压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C. 灯泡L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串联，电压表测的是L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两端的电压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灯泡L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串联，电压表测的是L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两端的电压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5. 如图甲所示，电源电压恒定，当开关S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断开、S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闭合时，电压表的示数如图乙所示；当开关S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闭合、S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断开时，电压表的示数如图丙所示，则灯L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两端的电压分别为(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2676525" cy="771525"/>
            <wp:effectExtent l="0" t="0" r="5715" b="571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345072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3.5 V、8.5 V　　　　B. 8.5 V、3.5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C. 3.5 V、5.0 V    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</w:t>
      </w:r>
      <w:r>
        <w:rPr>
          <w:rFonts w:ascii="Times New Roman" w:hAnsi="Times New Roman" w:cs="Times New Roman"/>
          <w:u w:val="none"/>
        </w:rPr>
        <w:t>D. 5.0 V、3.5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二、填空与作图题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6. </w:t>
      </w:r>
      <w:r>
        <w:rPr>
          <w:rFonts w:ascii="Times New Roman" w:eastAsia="楷体_GB2312" w:hAnsi="Times New Roman" w:cs="Times New Roman"/>
          <w:u w:val="none"/>
        </w:rPr>
        <w:t>(2019贺州)</w:t>
      </w:r>
      <w:r>
        <w:rPr>
          <w:rFonts w:ascii="Times New Roman" w:hAnsi="Times New Roman" w:cs="Times New Roman"/>
          <w:u w:val="none"/>
        </w:rPr>
        <w:t>为了探究串联电路的特点，某组同学设计了如图所示电路进行实验．闭合开关，用电流表分别测出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三处的电流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/>
          <w:i/>
          <w:u w:val="none"/>
          <w:vertAlign w:val="subscript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/>
          <w:i/>
          <w:u w:val="none"/>
          <w:vertAlign w:val="subscript"/>
        </w:rPr>
        <w:t>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/>
          <w:i/>
          <w:u w:val="none"/>
          <w:vertAlign w:val="subscript"/>
        </w:rPr>
        <w:t>C</w:t>
      </w:r>
      <w:r>
        <w:rPr>
          <w:rFonts w:ascii="Times New Roman" w:hAnsi="Times New Roman" w:cs="Times New Roman"/>
          <w:u w:val="none"/>
        </w:rPr>
        <w:t>；用电压表分别测出</w:t>
      </w:r>
      <w:r>
        <w:rPr>
          <w:rFonts w:ascii="Times New Roman" w:hAnsi="Times New Roman" w:cs="Times New Roman"/>
          <w:i/>
          <w:u w:val="none"/>
        </w:rPr>
        <w:t>AB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BC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AC</w:t>
      </w:r>
      <w:r>
        <w:rPr>
          <w:rFonts w:ascii="Times New Roman" w:hAnsi="Times New Roman" w:cs="Times New Roman"/>
          <w:u w:val="none"/>
        </w:rPr>
        <w:t>两点间的电压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/>
          <w:i/>
          <w:u w:val="none"/>
          <w:vertAlign w:val="subscript"/>
        </w:rPr>
        <w:t>AB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/>
          <w:i/>
          <w:u w:val="none"/>
          <w:vertAlign w:val="subscript"/>
        </w:rPr>
        <w:t>BC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/>
          <w:i/>
          <w:u w:val="none"/>
          <w:vertAlign w:val="subscript"/>
        </w:rPr>
        <w:t>AC</w:t>
      </w:r>
      <w:r>
        <w:rPr>
          <w:rFonts w:ascii="Times New Roman" w:hAnsi="Times New Roman" w:cs="Times New Roman"/>
          <w:u w:val="none"/>
        </w:rPr>
        <w:t>.你认为串联电路的电流关系式是：______</w:t>
      </w:r>
      <w:r>
        <w:rPr>
          <w:rFonts w:ascii="Times New Roman" w:hAnsi="Times New Roman" w:cs="Times New Roman" w:hint="eastAsia"/>
          <w:u w:val="none"/>
        </w:rPr>
        <w:t>__</w:t>
      </w:r>
      <w:r>
        <w:rPr>
          <w:rFonts w:ascii="Times New Roman" w:hAnsi="Times New Roman" w:cs="Times New Roman"/>
          <w:u w:val="none"/>
        </w:rPr>
        <w:t>(使用题中符号写出关系式)，电压的关系式是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/>
          <w:i/>
          <w:u w:val="none"/>
          <w:vertAlign w:val="subscript"/>
        </w:rPr>
        <w:t>AC</w:t>
      </w:r>
      <w:r>
        <w:rPr>
          <w:rFonts w:ascii="Times New Roman" w:hAnsi="Times New Roman" w:cs="Times New Roman"/>
          <w:u w:val="none"/>
        </w:rPr>
        <w:t>________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/>
          <w:i/>
          <w:u w:val="none"/>
          <w:vertAlign w:val="subscript"/>
        </w:rPr>
        <w:t>AB</w:t>
      </w:r>
      <w:r>
        <w:rPr>
          <w:rFonts w:ascii="Times New Roman" w:hAnsi="Times New Roman" w:cs="Times New Roman"/>
          <w:u w:val="none"/>
        </w:rPr>
        <w:t>＋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/>
          <w:i/>
          <w:u w:val="none"/>
          <w:vertAlign w:val="subscript"/>
        </w:rPr>
        <w:t>BC</w:t>
      </w:r>
      <w:r>
        <w:rPr>
          <w:rFonts w:ascii="Times New Roman" w:hAnsi="Times New Roman" w:cs="Times New Roman"/>
          <w:u w:val="none"/>
        </w:rPr>
        <w:t>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＝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“&lt;”或“&gt;”)．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047750" cy="657225"/>
            <wp:effectExtent l="0" t="0" r="3810" b="13335"/>
            <wp:docPr id="90" name="图片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746639" name="图片 4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7. </w:t>
      </w:r>
      <w:r>
        <w:rPr>
          <w:rFonts w:ascii="Times New Roman" w:eastAsia="楷体_GB2312" w:hAnsi="Times New Roman" w:cs="Times New Roman"/>
          <w:u w:val="none"/>
        </w:rPr>
        <w:t>(2019毕节)</w:t>
      </w:r>
      <w:r>
        <w:rPr>
          <w:rFonts w:ascii="Times New Roman" w:hAnsi="Times New Roman" w:cs="Times New Roman"/>
          <w:u w:val="none"/>
        </w:rPr>
        <w:t>如图甲所示电路，当开关S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闭合后，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2875" cy="142875"/>
            <wp:effectExtent l="0" t="0" r="9525" b="952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47889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与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是________(选填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串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并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)联的．电流表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2875" cy="142875"/>
            <wp:effectExtent l="0" t="0" r="9525" b="952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368416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测量的是通过________(选填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干路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“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”或“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”)的电流，电流表的指针偏转</w:t>
      </w:r>
      <w:r>
        <w:rPr>
          <w:rFonts w:ascii="Times New Roman" w:hAnsi="Times New Roman" w:cs="Times New Roman" w:hint="eastAsia"/>
          <w:u w:val="none"/>
        </w:rPr>
        <w:t>如图乙所示，电流表的示数为</w:t>
      </w:r>
      <w:r>
        <w:rPr>
          <w:rFonts w:ascii="Times New Roman" w:hAnsi="Times New Roman" w:cs="Times New Roman"/>
          <w:u w:val="none"/>
        </w:rPr>
        <w:t>________A.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2733675" cy="1123950"/>
            <wp:effectExtent l="0" t="0" r="9525" b="381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029873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8. 在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测定小灯泡电功率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的实验中，电源电压为4.5 V，小灯泡额定电压为2.5 V，电阻约为10 Ω.请你用笔画线代替导线，将实物图电路连接完整(注意电表选择合适的量程)．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362075" cy="914400"/>
            <wp:effectExtent l="0" t="0" r="9525" b="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213341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/>
          <w:u w:val="none"/>
        </w:rPr>
        <w:br w:type="page"/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29410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>
      <w:pPr>
        <w:rPr>
          <w:rFonts w:eastAsiaTheme="minorEastAsia" w:hint="eastAsia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命题点2　串并联电路特点、识别及作图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由电路图可知，要使灯泡L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组成串联电路，应使电流只有一条路径，则应只闭合开关S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，同时断开开关S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，对照选项可知，只有D操作正确．故选D.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3.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撤掉导线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时，灯泡L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并联，电流表没有被接入电路，电流表的示数为零，A、B错误；撤掉导线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时，灯泡L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并联，电流表接在干路上，电流表测量干路电流，C错误；撤掉导线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时，灯泡L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并联，电流表与L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串联，电流表测量小灯泡L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D　5. C　6. 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C</w:t>
      </w:r>
      <w:r>
        <w:rPr>
          <w:rFonts w:ascii="Times New Roman" w:hAnsi="Times New Roman" w:cs="Times New Roman"/>
        </w:rPr>
        <w:t>　＝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串　干路　0.28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由电路图可知，当开关S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闭合时，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并联，电流表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533769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串联，所以电流表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771388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测量通过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的电流；电流表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558646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接在干路上，测量的是干路上的电流；由图可知，电流表接入的量程为0～0.6 A，分度值为0.02 A，示数为0.28 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04925" cy="1047750"/>
            <wp:effectExtent l="0" t="0" r="5715" b="381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305993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r:link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第8题答</w:t>
      </w:r>
      <w:bookmarkStart w:id="0" w:name="_GoBack"/>
      <w:bookmarkEnd w:id="0"/>
      <w:r>
        <w:rPr>
          <w:rFonts w:ascii="Times New Roman" w:eastAsia="楷体_GB2312" w:hAnsi="Times New Roman" w:cs="Times New Roman"/>
        </w:rPr>
        <w:t>图</w:t>
      </w:r>
    </w:p>
    <w:p>
      <w:pPr>
        <w:rPr>
          <w:rFonts w:eastAsiaTheme="minorEastAsia"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680DAC"/>
    <w:rsid w:val="3CFE1056"/>
    <w:rsid w:val="3D8135C4"/>
    <w:rsid w:val="51680DAC"/>
    <w:rsid w:val="6C7107A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&#20521;827.TIF" TargetMode="External" /><Relationship Id="rId12" Type="http://schemas.openxmlformats.org/officeDocument/2006/relationships/image" Target="media/image5.png" /><Relationship Id="rId13" Type="http://schemas.openxmlformats.org/officeDocument/2006/relationships/image" Target="&#20521;828.TIF" TargetMode="External" /><Relationship Id="rId14" Type="http://schemas.openxmlformats.org/officeDocument/2006/relationships/image" Target="media/image6.png" /><Relationship Id="rId15" Type="http://schemas.openxmlformats.org/officeDocument/2006/relationships/image" Target="&#20521;830.TIF" TargetMode="External" /><Relationship Id="rId16" Type="http://schemas.openxmlformats.org/officeDocument/2006/relationships/image" Target="media/image7.png" /><Relationship Id="rId17" Type="http://schemas.openxmlformats.org/officeDocument/2006/relationships/image" Target="&#20521;831.TIF" TargetMode="External" /><Relationship Id="rId18" Type="http://schemas.openxmlformats.org/officeDocument/2006/relationships/image" Target="media/image8.png" /><Relationship Id="rId19" Type="http://schemas.openxmlformats.org/officeDocument/2006/relationships/image" Target="A2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A1.tif" TargetMode="External" /><Relationship Id="rId22" Type="http://schemas.openxmlformats.org/officeDocument/2006/relationships/image" Target="media/image10.png" /><Relationship Id="rId23" Type="http://schemas.openxmlformats.org/officeDocument/2006/relationships/image" Target="&#20521;832.TIF" TargetMode="External" /><Relationship Id="rId24" Type="http://schemas.openxmlformats.org/officeDocument/2006/relationships/image" Target="media/image11.png" /><Relationship Id="rId25" Type="http://schemas.openxmlformats.org/officeDocument/2006/relationships/image" Target="&#20521;834.TIF" TargetMode="External" /><Relationship Id="rId26" Type="http://schemas.openxmlformats.org/officeDocument/2006/relationships/image" Target="media/image12.tif" /><Relationship Id="rId27" Type="http://schemas.openxmlformats.org/officeDocument/2006/relationships/image" Target="media/image13.png" /><Relationship Id="rId28" Type="http://schemas.openxmlformats.org/officeDocument/2006/relationships/image" Target="media/image14.png" /><Relationship Id="rId29" Type="http://schemas.openxmlformats.org/officeDocument/2006/relationships/image" Target="&#20521;1027.TIF" TargetMode="External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&#20521;826.TIF" TargetMode="External" /><Relationship Id="rId8" Type="http://schemas.openxmlformats.org/officeDocument/2006/relationships/image" Target="media/image3.png" /><Relationship Id="rId9" Type="http://schemas.openxmlformats.org/officeDocument/2006/relationships/image" Target="&#20521;826A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2019-11-09T07:06:00Z</dcterms:created>
  <dcterms:modified xsi:type="dcterms:W3CDTF">2019-12-25T11:11:57Z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